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7D" w:rsidRPr="00884A40" w:rsidRDefault="00902C7D" w:rsidP="00902C7D">
      <w:pPr>
        <w:spacing w:line="277" w:lineRule="auto"/>
        <w:ind w:right="-20"/>
        <w:jc w:val="left"/>
        <w:rPr>
          <w:rFonts w:ascii="仿宋" w:eastAsia="仿宋" w:hAnsi="仿宋" w:cs="仿宋_GB2312"/>
          <w:sz w:val="30"/>
          <w:szCs w:val="30"/>
        </w:rPr>
      </w:pPr>
      <w:r w:rsidRPr="00884A40">
        <w:rPr>
          <w:rFonts w:ascii="仿宋" w:eastAsia="仿宋" w:hAnsi="仿宋" w:cs="仿宋_GB2312" w:hint="eastAsia"/>
          <w:sz w:val="30"/>
          <w:szCs w:val="30"/>
        </w:rPr>
        <w:t>送审报告主要内容</w:t>
      </w:r>
      <w:r>
        <w:rPr>
          <w:rFonts w:ascii="仿宋" w:eastAsia="仿宋" w:hAnsi="仿宋" w:cs="仿宋_GB2312" w:hint="eastAsia"/>
          <w:sz w:val="30"/>
          <w:szCs w:val="30"/>
        </w:rPr>
        <w:t>：</w:t>
      </w:r>
      <w:bookmarkStart w:id="0" w:name="_GoBack"/>
      <w:bookmarkEnd w:id="0"/>
    </w:p>
    <w:p w:rsidR="00902C7D" w:rsidRDefault="00902C7D" w:rsidP="00902C7D">
      <w:pPr>
        <w:spacing w:line="277" w:lineRule="auto"/>
        <w:ind w:right="-20"/>
        <w:jc w:val="left"/>
        <w:rPr>
          <w:rFonts w:ascii="仿宋_GB2312" w:eastAsia="仿宋_GB2312" w:hAnsi="仿宋_GB2312" w:cs="仿宋_GB2312"/>
          <w:sz w:val="32"/>
        </w:rPr>
      </w:pPr>
    </w:p>
    <w:p w:rsidR="00902C7D" w:rsidRPr="00884A40" w:rsidRDefault="00902C7D" w:rsidP="00902C7D">
      <w:pPr>
        <w:pStyle w:val="a3"/>
        <w:numPr>
          <w:ilvl w:val="0"/>
          <w:numId w:val="1"/>
        </w:numPr>
        <w:spacing w:line="277" w:lineRule="auto"/>
        <w:ind w:right="-20" w:firstLineChars="0"/>
        <w:jc w:val="left"/>
        <w:rPr>
          <w:rFonts w:ascii="仿宋" w:eastAsia="仿宋" w:hAnsi="仿宋" w:cs="仿宋_GB2312"/>
          <w:sz w:val="32"/>
        </w:rPr>
      </w:pPr>
      <w:r w:rsidRPr="00884A40">
        <w:rPr>
          <w:rFonts w:ascii="仿宋" w:eastAsia="仿宋" w:hAnsi="仿宋" w:cs="仿宋_GB2312" w:hint="eastAsia"/>
          <w:sz w:val="32"/>
        </w:rPr>
        <w:t>编制标准的任务来源；</w:t>
      </w:r>
    </w:p>
    <w:p w:rsidR="00902C7D" w:rsidRPr="00884A40" w:rsidRDefault="00902C7D" w:rsidP="00902C7D">
      <w:pPr>
        <w:spacing w:line="277" w:lineRule="auto"/>
        <w:ind w:right="-20" w:firstLine="600"/>
        <w:jc w:val="left"/>
        <w:rPr>
          <w:rFonts w:ascii="仿宋" w:eastAsia="仿宋" w:hAnsi="仿宋" w:cs="黑体"/>
          <w:sz w:val="30"/>
          <w:szCs w:val="30"/>
        </w:rPr>
      </w:pPr>
      <w:r w:rsidRPr="00884A40">
        <w:rPr>
          <w:rFonts w:ascii="仿宋" w:eastAsia="仿宋" w:hAnsi="仿宋" w:cs="黑体" w:hint="eastAsia"/>
          <w:sz w:val="30"/>
          <w:szCs w:val="30"/>
        </w:rPr>
        <w:t>二、编制过程中所做的主要工作；</w:t>
      </w:r>
    </w:p>
    <w:p w:rsidR="00902C7D" w:rsidRPr="00884A40" w:rsidRDefault="00902C7D" w:rsidP="00902C7D">
      <w:pPr>
        <w:spacing w:line="277" w:lineRule="auto"/>
        <w:ind w:right="-20" w:firstLine="600"/>
        <w:jc w:val="left"/>
        <w:rPr>
          <w:rFonts w:ascii="仿宋" w:eastAsia="仿宋" w:hAnsi="仿宋" w:cs="黑体"/>
          <w:sz w:val="30"/>
          <w:szCs w:val="30"/>
        </w:rPr>
      </w:pPr>
      <w:r w:rsidRPr="00884A40">
        <w:rPr>
          <w:rFonts w:ascii="仿宋" w:eastAsia="仿宋" w:hAnsi="仿宋" w:cs="黑体" w:hint="eastAsia"/>
          <w:sz w:val="30"/>
          <w:szCs w:val="30"/>
        </w:rPr>
        <w:t>三、标准中重点内容确定的依据及其成熟程度</w:t>
      </w:r>
    </w:p>
    <w:p w:rsidR="00902C7D" w:rsidRPr="00884A40" w:rsidRDefault="00902C7D" w:rsidP="00902C7D">
      <w:pPr>
        <w:spacing w:line="277" w:lineRule="auto"/>
        <w:ind w:right="-20" w:firstLine="600"/>
        <w:jc w:val="left"/>
        <w:rPr>
          <w:rFonts w:ascii="仿宋" w:eastAsia="仿宋" w:hAnsi="仿宋" w:cs="黑体"/>
          <w:sz w:val="30"/>
          <w:szCs w:val="30"/>
        </w:rPr>
      </w:pPr>
      <w:r w:rsidRPr="00884A40">
        <w:rPr>
          <w:rFonts w:ascii="仿宋" w:eastAsia="仿宋" w:hAnsi="仿宋" w:cs="黑体" w:hint="eastAsia"/>
          <w:sz w:val="30"/>
          <w:szCs w:val="30"/>
        </w:rPr>
        <w:t>四、国内相关国家标准、行业标准的对比；与国外相关标准水平的对比</w:t>
      </w:r>
    </w:p>
    <w:p w:rsidR="00902C7D" w:rsidRPr="00884A40" w:rsidRDefault="00902C7D" w:rsidP="00902C7D">
      <w:pPr>
        <w:spacing w:line="277" w:lineRule="auto"/>
        <w:ind w:right="-20" w:firstLine="600"/>
        <w:jc w:val="left"/>
        <w:rPr>
          <w:rFonts w:ascii="仿宋" w:eastAsia="仿宋" w:hAnsi="仿宋" w:cs="黑体"/>
          <w:sz w:val="30"/>
          <w:szCs w:val="30"/>
        </w:rPr>
      </w:pPr>
      <w:r w:rsidRPr="00884A40">
        <w:rPr>
          <w:rFonts w:ascii="仿宋" w:eastAsia="仿宋" w:hAnsi="仿宋" w:cs="黑体" w:hint="eastAsia"/>
          <w:sz w:val="30"/>
          <w:szCs w:val="30"/>
        </w:rPr>
        <w:t>五、标准实施后的经济效益和社会效益以及对标准的初步评价；</w:t>
      </w:r>
    </w:p>
    <w:p w:rsidR="00902C7D" w:rsidRPr="00884A40" w:rsidRDefault="00902C7D" w:rsidP="00902C7D">
      <w:pPr>
        <w:spacing w:line="277" w:lineRule="auto"/>
        <w:ind w:right="-20" w:firstLine="600"/>
        <w:jc w:val="left"/>
        <w:rPr>
          <w:rFonts w:ascii="仿宋" w:eastAsia="仿宋" w:hAnsi="仿宋" w:cs="黑体"/>
          <w:sz w:val="30"/>
          <w:szCs w:val="30"/>
        </w:rPr>
      </w:pPr>
      <w:r w:rsidRPr="00884A40">
        <w:rPr>
          <w:rFonts w:ascii="仿宋" w:eastAsia="仿宋" w:hAnsi="仿宋" w:cs="黑体" w:hint="eastAsia"/>
          <w:sz w:val="30"/>
          <w:szCs w:val="30"/>
        </w:rPr>
        <w:t>六、标准今后需要进展的主要工作</w:t>
      </w:r>
    </w:p>
    <w:p w:rsidR="00902C7D" w:rsidRPr="00884A40" w:rsidRDefault="00902C7D" w:rsidP="00902C7D">
      <w:pPr>
        <w:spacing w:line="277" w:lineRule="auto"/>
        <w:ind w:right="-20" w:firstLine="600"/>
        <w:jc w:val="left"/>
        <w:rPr>
          <w:rFonts w:ascii="仿宋" w:eastAsia="仿宋" w:hAnsi="仿宋" w:cs="黑体"/>
          <w:sz w:val="30"/>
          <w:szCs w:val="30"/>
        </w:rPr>
      </w:pPr>
      <w:r w:rsidRPr="00884A40">
        <w:rPr>
          <w:rFonts w:ascii="仿宋" w:eastAsia="仿宋" w:hAnsi="仿宋" w:cs="黑体" w:hint="eastAsia"/>
          <w:sz w:val="30"/>
          <w:szCs w:val="30"/>
        </w:rPr>
        <w:t>七、尚存在的主要问题或其他需要报告的内容</w:t>
      </w:r>
    </w:p>
    <w:p w:rsidR="00700F61" w:rsidRPr="00902C7D" w:rsidRDefault="00700F61"/>
    <w:sectPr w:rsidR="00700F61" w:rsidRPr="00902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302"/>
    <w:multiLevelType w:val="hybridMultilevel"/>
    <w:tmpl w:val="652CB3A8"/>
    <w:lvl w:ilvl="0" w:tplc="064E5B54">
      <w:start w:val="1"/>
      <w:numFmt w:val="none"/>
      <w:lvlText w:val="一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D"/>
    <w:rsid w:val="00700F61"/>
    <w:rsid w:val="0090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66AA"/>
  <w15:chartTrackingRefBased/>
  <w15:docId w15:val="{309195AE-D3BF-4236-A421-7E0FFE1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2022-10-27T01:29:00Z</dcterms:created>
  <dcterms:modified xsi:type="dcterms:W3CDTF">2022-10-27T01:30:00Z</dcterms:modified>
</cp:coreProperties>
</file>